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71AD3" w14:textId="77777777" w:rsidR="00DD3BCB" w:rsidRPr="00DD3BCB" w:rsidRDefault="00DD3BCB" w:rsidP="00DD3BCB">
      <w:pPr>
        <w:shd w:val="clear" w:color="auto" w:fill="FFFFFF"/>
        <w:rPr>
          <w:rFonts w:cstheme="minorHAnsi"/>
          <w:sz w:val="24"/>
          <w:szCs w:val="24"/>
        </w:rPr>
      </w:pPr>
      <w:r w:rsidRPr="00DD3BCB">
        <w:rPr>
          <w:rFonts w:cstheme="minorHAnsi"/>
          <w:sz w:val="24"/>
          <w:szCs w:val="24"/>
        </w:rPr>
        <w:t xml:space="preserve">Na de basisschool gaan leerlingen naar het voortgezet onderwijs. Het niveau waarmee kinderen instromen in het voortgezet onderwijs is afhankelijk van het schooladvies van de basisschool. Het voortgezet onderwijs kent vier niveaus: vmbo, havo, vwo en praktijkonderwijs. Leerlingen worden in het voortgezet onderwijs voorbereid op het middelbaar beroepsonderwijs (mbo), het hoger beroepsonderwijs (hbo) of het wetenschappelijk onderwijs (wo). </w:t>
      </w:r>
      <w:r w:rsidRPr="00DD3BCB">
        <w:rPr>
          <w:rFonts w:cstheme="minorHAnsi"/>
          <w:sz w:val="24"/>
          <w:szCs w:val="24"/>
        </w:rPr>
        <w:br/>
        <w:t>Het praktijkonderwijs leidt kinderen op voor werk of een mbo opleiding.</w:t>
      </w:r>
    </w:p>
    <w:p w14:paraId="6AE56557" w14:textId="77777777" w:rsidR="00DD3BCB" w:rsidRPr="00DD3BCB" w:rsidRDefault="00DD3BCB" w:rsidP="00DD3BCB">
      <w:pPr>
        <w:pStyle w:val="Kop2"/>
        <w:shd w:val="clear" w:color="auto" w:fill="FFFFFF"/>
        <w:rPr>
          <w:rFonts w:asciiTheme="minorHAnsi" w:hAnsiTheme="minorHAnsi" w:cstheme="minorHAnsi"/>
          <w:b/>
          <w:bCs/>
          <w:color w:val="auto"/>
          <w:sz w:val="24"/>
          <w:szCs w:val="24"/>
        </w:rPr>
      </w:pPr>
      <w:r w:rsidRPr="00DD3BCB">
        <w:rPr>
          <w:rFonts w:asciiTheme="minorHAnsi" w:hAnsiTheme="minorHAnsi" w:cstheme="minorHAnsi"/>
          <w:b/>
          <w:bCs/>
          <w:color w:val="auto"/>
          <w:sz w:val="24"/>
          <w:szCs w:val="24"/>
        </w:rPr>
        <w:t>Schooladvies</w:t>
      </w:r>
    </w:p>
    <w:p w14:paraId="1F8EBFF7" w14:textId="77777777" w:rsidR="005529C4" w:rsidRDefault="00DD3BCB" w:rsidP="005529C4">
      <w:pPr>
        <w:pStyle w:val="Normaalweb"/>
        <w:shd w:val="clear" w:color="auto" w:fill="FFFFFF"/>
        <w:spacing w:before="0" w:beforeAutospacing="0" w:after="0" w:afterAutospacing="0"/>
        <w:rPr>
          <w:rFonts w:asciiTheme="minorHAnsi" w:hAnsiTheme="minorHAnsi" w:cstheme="minorHAnsi"/>
        </w:rPr>
      </w:pPr>
      <w:r w:rsidRPr="00DD3BCB">
        <w:rPr>
          <w:rFonts w:asciiTheme="minorHAnsi" w:hAnsiTheme="minorHAnsi" w:cstheme="minorHAnsi"/>
        </w:rPr>
        <w:t xml:space="preserve">In groep 8 krijgen leerlingen een schooladvies van de basisschool. Dit advies bepaalt op welk niveau een leerling instroomt in het voortgezet onderwijs. </w:t>
      </w:r>
      <w:r w:rsidR="005529C4">
        <w:rPr>
          <w:rFonts w:asciiTheme="minorHAnsi" w:hAnsiTheme="minorHAnsi" w:cstheme="minorHAnsi"/>
        </w:rPr>
        <w:t xml:space="preserve">Op onze school geven we kinderen aan het eind van groep 7 een </w:t>
      </w:r>
      <w:proofErr w:type="spellStart"/>
      <w:r w:rsidR="005529C4">
        <w:rPr>
          <w:rFonts w:asciiTheme="minorHAnsi" w:hAnsiTheme="minorHAnsi" w:cstheme="minorHAnsi"/>
        </w:rPr>
        <w:t>pre-advies</w:t>
      </w:r>
      <w:proofErr w:type="spellEnd"/>
      <w:r w:rsidR="005529C4">
        <w:rPr>
          <w:rFonts w:asciiTheme="minorHAnsi" w:hAnsiTheme="minorHAnsi" w:cstheme="minorHAnsi"/>
        </w:rPr>
        <w:t xml:space="preserve">. </w:t>
      </w:r>
    </w:p>
    <w:p w14:paraId="7D6D9B8F" w14:textId="4097EDE8" w:rsidR="00DD3BCB" w:rsidRPr="00DD3BCB" w:rsidRDefault="00DD3BCB" w:rsidP="005529C4">
      <w:pPr>
        <w:pStyle w:val="Normaalweb"/>
        <w:shd w:val="clear" w:color="auto" w:fill="FFFFFF"/>
        <w:spacing w:before="0" w:beforeAutospacing="0" w:after="0" w:afterAutospacing="0"/>
        <w:rPr>
          <w:rFonts w:asciiTheme="minorHAnsi" w:hAnsiTheme="minorHAnsi" w:cstheme="minorHAnsi"/>
        </w:rPr>
      </w:pPr>
      <w:r w:rsidRPr="00DD3BCB">
        <w:rPr>
          <w:rFonts w:asciiTheme="minorHAnsi" w:hAnsiTheme="minorHAnsi" w:cstheme="minorHAnsi"/>
        </w:rPr>
        <w:t>Het voortgezet onderwijs biedt de volgende niveaus, van meest praktisch naar theoretisch:</w:t>
      </w:r>
    </w:p>
    <w:p w14:paraId="70F5BEF2" w14:textId="77777777" w:rsidR="00DD3BCB" w:rsidRPr="00DD3BCB" w:rsidRDefault="00DD3BCB" w:rsidP="00DD3BCB">
      <w:pPr>
        <w:numPr>
          <w:ilvl w:val="0"/>
          <w:numId w:val="1"/>
        </w:numPr>
        <w:shd w:val="clear" w:color="auto" w:fill="FFFFFF"/>
        <w:spacing w:before="100" w:beforeAutospacing="1" w:after="100" w:afterAutospacing="1" w:line="240" w:lineRule="auto"/>
        <w:rPr>
          <w:rFonts w:cstheme="minorHAnsi"/>
          <w:sz w:val="24"/>
          <w:szCs w:val="24"/>
        </w:rPr>
      </w:pPr>
      <w:r w:rsidRPr="00DD3BCB">
        <w:rPr>
          <w:rFonts w:cstheme="minorHAnsi"/>
          <w:sz w:val="24"/>
          <w:szCs w:val="24"/>
        </w:rPr>
        <w:t>praktijkonderwijs;</w:t>
      </w:r>
    </w:p>
    <w:p w14:paraId="1EAB4FD0" w14:textId="77777777" w:rsidR="00DD3BCB" w:rsidRPr="00DD3BCB" w:rsidRDefault="00DD3BCB" w:rsidP="00DD3BCB">
      <w:pPr>
        <w:numPr>
          <w:ilvl w:val="0"/>
          <w:numId w:val="1"/>
        </w:numPr>
        <w:shd w:val="clear" w:color="auto" w:fill="FFFFFF"/>
        <w:spacing w:before="100" w:beforeAutospacing="1" w:after="100" w:afterAutospacing="1" w:line="240" w:lineRule="auto"/>
        <w:rPr>
          <w:rFonts w:cstheme="minorHAnsi"/>
          <w:sz w:val="24"/>
          <w:szCs w:val="24"/>
        </w:rPr>
      </w:pPr>
      <w:r w:rsidRPr="00DD3BCB">
        <w:rPr>
          <w:rFonts w:cstheme="minorHAnsi"/>
          <w:sz w:val="24"/>
          <w:szCs w:val="24"/>
        </w:rPr>
        <w:t>vmbo (basis, kader, gemengd en theoretisch);</w:t>
      </w:r>
    </w:p>
    <w:p w14:paraId="2D21A8D1" w14:textId="77777777" w:rsidR="00DD3BCB" w:rsidRPr="00DD3BCB" w:rsidRDefault="00DD3BCB" w:rsidP="00DD3BCB">
      <w:pPr>
        <w:numPr>
          <w:ilvl w:val="0"/>
          <w:numId w:val="1"/>
        </w:numPr>
        <w:shd w:val="clear" w:color="auto" w:fill="FFFFFF"/>
        <w:spacing w:before="100" w:beforeAutospacing="1" w:after="100" w:afterAutospacing="1" w:line="240" w:lineRule="auto"/>
        <w:rPr>
          <w:rFonts w:cstheme="minorHAnsi"/>
          <w:sz w:val="24"/>
          <w:szCs w:val="24"/>
        </w:rPr>
      </w:pPr>
      <w:r w:rsidRPr="00DD3BCB">
        <w:rPr>
          <w:rFonts w:cstheme="minorHAnsi"/>
          <w:sz w:val="24"/>
          <w:szCs w:val="24"/>
        </w:rPr>
        <w:t>havo;</w:t>
      </w:r>
    </w:p>
    <w:p w14:paraId="3C95168B" w14:textId="0894A9BF" w:rsidR="00DD3BCB" w:rsidRPr="005529C4" w:rsidRDefault="00DD3BCB" w:rsidP="005529C4">
      <w:pPr>
        <w:numPr>
          <w:ilvl w:val="0"/>
          <w:numId w:val="1"/>
        </w:numPr>
        <w:shd w:val="clear" w:color="auto" w:fill="FFFFFF"/>
        <w:spacing w:before="100" w:beforeAutospacing="1" w:after="100" w:afterAutospacing="1" w:line="240" w:lineRule="auto"/>
        <w:rPr>
          <w:rFonts w:cstheme="minorHAnsi"/>
          <w:sz w:val="24"/>
          <w:szCs w:val="24"/>
        </w:rPr>
      </w:pPr>
      <w:r w:rsidRPr="00DD3BCB">
        <w:rPr>
          <w:rFonts w:cstheme="minorHAnsi"/>
          <w:sz w:val="24"/>
          <w:szCs w:val="24"/>
        </w:rPr>
        <w:t>vwo.</w:t>
      </w:r>
    </w:p>
    <w:p w14:paraId="0688D4DC" w14:textId="77777777" w:rsidR="00DD3BCB" w:rsidRPr="00DD3BCB" w:rsidRDefault="00DD3BCB" w:rsidP="00DD3BCB">
      <w:pPr>
        <w:pStyle w:val="Kop2"/>
        <w:shd w:val="clear" w:color="auto" w:fill="FFFFFF"/>
        <w:rPr>
          <w:rFonts w:asciiTheme="minorHAnsi" w:hAnsiTheme="minorHAnsi" w:cstheme="minorHAnsi"/>
          <w:color w:val="auto"/>
          <w:sz w:val="24"/>
          <w:szCs w:val="24"/>
          <w:u w:val="single"/>
        </w:rPr>
      </w:pPr>
      <w:r w:rsidRPr="00DD3BCB">
        <w:rPr>
          <w:rFonts w:asciiTheme="minorHAnsi" w:hAnsiTheme="minorHAnsi" w:cstheme="minorHAnsi"/>
          <w:color w:val="auto"/>
          <w:sz w:val="24"/>
          <w:szCs w:val="24"/>
          <w:u w:val="single"/>
        </w:rPr>
        <w:t>Niveau praktijkonderwijs</w:t>
      </w:r>
    </w:p>
    <w:p w14:paraId="26BD0CBC" w14:textId="3453E5C3" w:rsidR="00DD3BCB" w:rsidRPr="00DD3BCB" w:rsidRDefault="00DD3BCB" w:rsidP="00DD3BCB">
      <w:pPr>
        <w:pStyle w:val="Kop2"/>
        <w:shd w:val="clear" w:color="auto" w:fill="FFFFFF"/>
        <w:rPr>
          <w:rFonts w:asciiTheme="minorHAnsi" w:hAnsiTheme="minorHAnsi" w:cstheme="minorHAnsi"/>
          <w:color w:val="auto"/>
          <w:sz w:val="24"/>
          <w:szCs w:val="24"/>
        </w:rPr>
      </w:pPr>
      <w:r w:rsidRPr="00DD3BCB">
        <w:rPr>
          <w:rFonts w:asciiTheme="minorHAnsi" w:hAnsiTheme="minorHAnsi" w:cstheme="minorHAnsi"/>
          <w:color w:val="auto"/>
          <w:sz w:val="24"/>
          <w:szCs w:val="24"/>
        </w:rPr>
        <w:t>Praktijkonderwijs is er voor leerlingen voor wie een vmbo-diploma niet direct mogelijk is. Leerlingen worden in het praktijkonderwijs voorbereid op werk of doorleren op het mbo. Het praktijkonderwijs duurt gemiddeld vijf jaar. De opleiding stopt als een leerling achttien jaar wordt, maar kan worden verlengd. Ongeveer de helft van de leerlingen stroomt na het praktijkonderwijs door naar het mbo.</w:t>
      </w:r>
    </w:p>
    <w:p w14:paraId="11A23C6A" w14:textId="77777777" w:rsidR="00DD3BCB" w:rsidRPr="00DD3BCB" w:rsidRDefault="00DD3BCB" w:rsidP="00DD3BCB">
      <w:pPr>
        <w:rPr>
          <w:sz w:val="24"/>
          <w:szCs w:val="24"/>
        </w:rPr>
      </w:pPr>
    </w:p>
    <w:p w14:paraId="3D9E5061" w14:textId="77777777" w:rsidR="00DD3BCB" w:rsidRPr="00DD3BCB" w:rsidRDefault="00DD3BCB" w:rsidP="00DD3BCB">
      <w:pPr>
        <w:pStyle w:val="Kop2"/>
        <w:shd w:val="clear" w:color="auto" w:fill="FFFFFF"/>
        <w:rPr>
          <w:rFonts w:asciiTheme="minorHAnsi" w:hAnsiTheme="minorHAnsi" w:cstheme="minorHAnsi"/>
          <w:color w:val="auto"/>
          <w:sz w:val="24"/>
          <w:szCs w:val="24"/>
          <w:u w:val="single"/>
        </w:rPr>
      </w:pPr>
      <w:r w:rsidRPr="00DD3BCB">
        <w:rPr>
          <w:rFonts w:asciiTheme="minorHAnsi" w:hAnsiTheme="minorHAnsi" w:cstheme="minorHAnsi"/>
          <w:color w:val="auto"/>
          <w:sz w:val="24"/>
          <w:szCs w:val="24"/>
          <w:u w:val="single"/>
        </w:rPr>
        <w:t>Niveau vmbo</w:t>
      </w:r>
    </w:p>
    <w:p w14:paraId="7D7E6909" w14:textId="77777777" w:rsidR="00DD3BCB" w:rsidRPr="00DD3BCB" w:rsidRDefault="00DD3BCB" w:rsidP="00DD3BCB">
      <w:pPr>
        <w:pStyle w:val="Normaalweb"/>
        <w:shd w:val="clear" w:color="auto" w:fill="FFFFFF"/>
        <w:spacing w:before="0" w:beforeAutospacing="0"/>
        <w:rPr>
          <w:rFonts w:asciiTheme="minorHAnsi" w:hAnsiTheme="minorHAnsi" w:cstheme="minorHAnsi"/>
        </w:rPr>
      </w:pPr>
      <w:r w:rsidRPr="00DD3BCB">
        <w:rPr>
          <w:rFonts w:asciiTheme="minorHAnsi" w:hAnsiTheme="minorHAnsi" w:cstheme="minorHAnsi"/>
        </w:rPr>
        <w:t>Vmbo staat voor ‘voorbereidend middelbaar beroepsonderwijs’. Het vmbo duurt vier jaar en biedt praktijkopleidingen (basis en kader) en meer theoretische opleidingen (gemengd en theoretisch).</w:t>
      </w:r>
    </w:p>
    <w:p w14:paraId="7D6B1208" w14:textId="77777777" w:rsidR="005529C4" w:rsidRDefault="00DD3BCB" w:rsidP="005529C4">
      <w:pPr>
        <w:pStyle w:val="Normaalweb"/>
        <w:shd w:val="clear" w:color="auto" w:fill="FFFFFF"/>
        <w:spacing w:before="0" w:beforeAutospacing="0" w:after="0" w:afterAutospacing="0"/>
        <w:rPr>
          <w:rFonts w:asciiTheme="minorHAnsi" w:hAnsiTheme="minorHAnsi" w:cstheme="minorHAnsi"/>
        </w:rPr>
      </w:pPr>
      <w:r w:rsidRPr="00DD3BCB">
        <w:rPr>
          <w:rFonts w:asciiTheme="minorHAnsi" w:hAnsiTheme="minorHAnsi" w:cstheme="minorHAnsi"/>
        </w:rPr>
        <w:t>In de onderbouw, de eerste en tweede klas, krijgen leerlingen algemene vakken. Aan het einde van het tweede jaar kiezen zij een leerweg en een specialisatie (het profiel). Leerlingen worden op het vmbo in principe voorbereid op het mbo. Maar er zijn ook leerlingen die na het eindexamen doorstromen </w:t>
      </w:r>
      <w:hyperlink r:id="rId10" w:history="1">
        <w:r w:rsidRPr="00DD3BCB">
          <w:rPr>
            <w:rStyle w:val="Hyperlink"/>
            <w:rFonts w:asciiTheme="minorHAnsi" w:hAnsiTheme="minorHAnsi" w:cstheme="minorHAnsi"/>
            <w:color w:val="auto"/>
            <w:u w:val="none"/>
          </w:rPr>
          <w:t>van vmbo naar havo</w:t>
        </w:r>
      </w:hyperlink>
      <w:r w:rsidRPr="00DD3BCB">
        <w:rPr>
          <w:rFonts w:asciiTheme="minorHAnsi" w:hAnsiTheme="minorHAnsi" w:cstheme="minorHAnsi"/>
        </w:rPr>
        <w:t>.</w:t>
      </w:r>
    </w:p>
    <w:p w14:paraId="02092A2F" w14:textId="1345F23F" w:rsidR="00DD3BCB" w:rsidRPr="005529C4" w:rsidRDefault="00DD3BCB" w:rsidP="005529C4">
      <w:pPr>
        <w:pStyle w:val="Normaalweb"/>
        <w:shd w:val="clear" w:color="auto" w:fill="FFFFFF"/>
        <w:spacing w:before="0" w:beforeAutospacing="0" w:after="0" w:afterAutospacing="0"/>
        <w:rPr>
          <w:rFonts w:asciiTheme="minorHAnsi" w:hAnsiTheme="minorHAnsi" w:cstheme="minorHAnsi"/>
        </w:rPr>
      </w:pPr>
      <w:r>
        <w:rPr>
          <w:rFonts w:asciiTheme="minorHAnsi" w:hAnsiTheme="minorHAnsi" w:cstheme="minorHAnsi"/>
          <w:u w:val="single"/>
        </w:rPr>
        <w:br/>
      </w:r>
      <w:r w:rsidRPr="00DD3BCB">
        <w:rPr>
          <w:rFonts w:asciiTheme="minorHAnsi" w:hAnsiTheme="minorHAnsi" w:cstheme="minorHAnsi"/>
          <w:u w:val="single"/>
        </w:rPr>
        <w:t>Leerwegen vmbo</w:t>
      </w:r>
    </w:p>
    <w:p w14:paraId="34A3EE0B" w14:textId="77777777" w:rsidR="00DD3BCB" w:rsidRPr="00DD3BCB" w:rsidRDefault="00DD3BCB" w:rsidP="00DD3BCB">
      <w:pPr>
        <w:pStyle w:val="Normaalweb"/>
        <w:shd w:val="clear" w:color="auto" w:fill="FFFFFF"/>
        <w:spacing w:before="0" w:beforeAutospacing="0"/>
        <w:rPr>
          <w:rFonts w:asciiTheme="minorHAnsi" w:hAnsiTheme="minorHAnsi" w:cstheme="minorHAnsi"/>
        </w:rPr>
      </w:pPr>
      <w:r w:rsidRPr="00DD3BCB">
        <w:rPr>
          <w:rFonts w:asciiTheme="minorHAnsi" w:hAnsiTheme="minorHAnsi" w:cstheme="minorHAnsi"/>
        </w:rPr>
        <w:t>Het vmbo heeft vier verschillende leerwegen:</w:t>
      </w:r>
    </w:p>
    <w:p w14:paraId="1D38ABC9" w14:textId="35A8E9C3" w:rsidR="00DD3BCB" w:rsidRPr="00DD3BCB" w:rsidRDefault="00DD3BCB" w:rsidP="00DD3BCB">
      <w:pPr>
        <w:numPr>
          <w:ilvl w:val="0"/>
          <w:numId w:val="2"/>
        </w:numPr>
        <w:shd w:val="clear" w:color="auto" w:fill="FFFFFF"/>
        <w:spacing w:before="100" w:beforeAutospacing="1" w:after="100" w:afterAutospacing="1" w:line="240" w:lineRule="auto"/>
        <w:rPr>
          <w:rFonts w:cstheme="minorHAnsi"/>
          <w:sz w:val="24"/>
          <w:szCs w:val="24"/>
        </w:rPr>
      </w:pPr>
      <w:r w:rsidRPr="00DD3BCB">
        <w:rPr>
          <w:rFonts w:cstheme="minorHAnsi"/>
          <w:sz w:val="24"/>
          <w:szCs w:val="24"/>
        </w:rPr>
        <w:t>basisberoepsgerichte leerweg (vmbo-b).</w:t>
      </w:r>
      <w:r>
        <w:rPr>
          <w:rFonts w:cstheme="minorHAnsi"/>
          <w:sz w:val="24"/>
          <w:szCs w:val="24"/>
        </w:rPr>
        <w:br/>
      </w:r>
      <w:r w:rsidRPr="00DD3BCB">
        <w:rPr>
          <w:rFonts w:eastAsia="Times New Roman" w:cstheme="minorHAnsi"/>
          <w:sz w:val="24"/>
          <w:szCs w:val="24"/>
          <w:lang w:eastAsia="nl-NL"/>
        </w:rPr>
        <w:t>Vmbo B: staat voor vmbo basisberoepsgerichte leerweg en heeft ook vooral praktische vakken. Het leerwerktraject is een belangrijk onderdeel en met een diploma kan een kind naar mbo niveau 2.</w:t>
      </w:r>
    </w:p>
    <w:p w14:paraId="3661C94A" w14:textId="4F5BE4A0" w:rsidR="00DD3BCB" w:rsidRPr="00DD3BCB" w:rsidRDefault="00DD3BCB" w:rsidP="00DD3BCB">
      <w:pPr>
        <w:numPr>
          <w:ilvl w:val="0"/>
          <w:numId w:val="2"/>
        </w:numPr>
        <w:shd w:val="clear" w:color="auto" w:fill="FFFFFF"/>
        <w:spacing w:before="100" w:beforeAutospacing="1" w:after="100" w:afterAutospacing="1" w:line="240" w:lineRule="auto"/>
        <w:rPr>
          <w:rFonts w:cstheme="minorHAnsi"/>
          <w:sz w:val="24"/>
          <w:szCs w:val="24"/>
        </w:rPr>
      </w:pPr>
      <w:r w:rsidRPr="00DD3BCB">
        <w:rPr>
          <w:rFonts w:cstheme="minorHAnsi"/>
          <w:sz w:val="24"/>
          <w:szCs w:val="24"/>
        </w:rPr>
        <w:t>kader beroepsgerichte leerweg (vmbo-k);</w:t>
      </w:r>
      <w:r>
        <w:rPr>
          <w:rFonts w:cstheme="minorHAnsi"/>
          <w:sz w:val="24"/>
          <w:szCs w:val="24"/>
        </w:rPr>
        <w:br/>
      </w:r>
      <w:r w:rsidRPr="00DD3BCB">
        <w:rPr>
          <w:rFonts w:eastAsia="Times New Roman" w:cstheme="minorHAnsi"/>
          <w:sz w:val="24"/>
          <w:szCs w:val="24"/>
          <w:lang w:eastAsia="nl-NL"/>
        </w:rPr>
        <w:t xml:space="preserve">Vmbo K: kaderberoepsgerichte leerweg is ideaal voor kinderen die veel kennis in de praktijk op willen doen, want ook hier moet je veel ‘doen'. Met een diploma is </w:t>
      </w:r>
      <w:r w:rsidRPr="00DD3BCB">
        <w:rPr>
          <w:rFonts w:eastAsia="Times New Roman" w:cstheme="minorHAnsi"/>
          <w:sz w:val="24"/>
          <w:szCs w:val="24"/>
          <w:lang w:eastAsia="nl-NL"/>
        </w:rPr>
        <w:lastRenderedPageBreak/>
        <w:t>doorstroom naar mbo niveau 3 of 4 mogelijk.</w:t>
      </w:r>
      <w:r>
        <w:rPr>
          <w:rFonts w:cstheme="minorHAnsi"/>
          <w:sz w:val="24"/>
          <w:szCs w:val="24"/>
        </w:rPr>
        <w:br/>
      </w:r>
    </w:p>
    <w:p w14:paraId="27E5893D" w14:textId="1D0A936B" w:rsidR="00DD3BCB" w:rsidRPr="00DD3BCB" w:rsidRDefault="00DD3BCB" w:rsidP="00DD3BCB">
      <w:pPr>
        <w:numPr>
          <w:ilvl w:val="0"/>
          <w:numId w:val="2"/>
        </w:numPr>
        <w:shd w:val="clear" w:color="auto" w:fill="FFFFFF"/>
        <w:spacing w:before="100" w:beforeAutospacing="1" w:after="100" w:afterAutospacing="1" w:line="240" w:lineRule="auto"/>
        <w:rPr>
          <w:rFonts w:cstheme="minorHAnsi"/>
          <w:sz w:val="24"/>
          <w:szCs w:val="24"/>
        </w:rPr>
      </w:pPr>
      <w:r w:rsidRPr="00DD3BCB">
        <w:rPr>
          <w:rFonts w:cstheme="minorHAnsi"/>
          <w:sz w:val="24"/>
          <w:szCs w:val="24"/>
        </w:rPr>
        <w:t>gemengde leerweg (vmbo-g);</w:t>
      </w:r>
      <w:r>
        <w:rPr>
          <w:rFonts w:cstheme="minorHAnsi"/>
          <w:sz w:val="24"/>
          <w:szCs w:val="24"/>
        </w:rPr>
        <w:br/>
      </w:r>
      <w:r w:rsidRPr="00DD3BCB">
        <w:rPr>
          <w:rFonts w:eastAsia="Times New Roman" w:cstheme="minorHAnsi"/>
          <w:sz w:val="24"/>
          <w:szCs w:val="24"/>
          <w:lang w:eastAsia="nl-NL"/>
        </w:rPr>
        <w:t>Vmbo G: De gemengde leerweg is te vergelijken met de theoretische leerweg, maar hier krijgen kinderen ook zo'n vier uur per week een beroepsgericht vak. Sommige leerlingen kunnen na afronding naar de havo, maar kunnen ook een mbo niveau 3 of 4-opleiding gaan doen.</w:t>
      </w:r>
      <w:r>
        <w:rPr>
          <w:rFonts w:cstheme="minorHAnsi"/>
          <w:sz w:val="24"/>
          <w:szCs w:val="24"/>
        </w:rPr>
        <w:br/>
      </w:r>
    </w:p>
    <w:p w14:paraId="28B66499" w14:textId="0C8ABC0A" w:rsidR="00DD3BCB" w:rsidRPr="00DD3BCB" w:rsidRDefault="00DD3BCB" w:rsidP="00DD3BCB">
      <w:pPr>
        <w:numPr>
          <w:ilvl w:val="0"/>
          <w:numId w:val="2"/>
        </w:numPr>
        <w:shd w:val="clear" w:color="auto" w:fill="FFFFFF"/>
        <w:spacing w:before="100" w:beforeAutospacing="1" w:after="100" w:afterAutospacing="1" w:line="240" w:lineRule="auto"/>
        <w:rPr>
          <w:rFonts w:cstheme="minorHAnsi"/>
          <w:sz w:val="24"/>
          <w:szCs w:val="24"/>
        </w:rPr>
      </w:pPr>
      <w:r w:rsidRPr="00DD3BCB">
        <w:rPr>
          <w:rFonts w:cstheme="minorHAnsi"/>
          <w:sz w:val="24"/>
          <w:szCs w:val="24"/>
        </w:rPr>
        <w:t>theoretische leerweg (vmbo-t);</w:t>
      </w:r>
      <w:r>
        <w:rPr>
          <w:rFonts w:cstheme="minorHAnsi"/>
          <w:sz w:val="24"/>
          <w:szCs w:val="24"/>
        </w:rPr>
        <w:br/>
      </w:r>
      <w:r w:rsidRPr="00DD3BCB">
        <w:rPr>
          <w:rFonts w:eastAsia="Times New Roman" w:cstheme="minorHAnsi"/>
          <w:sz w:val="24"/>
          <w:szCs w:val="24"/>
          <w:lang w:eastAsia="nl-NL"/>
        </w:rPr>
        <w:t>Vmbo T: Te vergelijken met de ‘oude’ MAVO. Daar kun je de theoretische leerweg het beste mee vergelijken. Net als bij de gemengde leerweg stromen leerlingen hier door naar havo, mbo niveau 3 of 4.</w:t>
      </w:r>
    </w:p>
    <w:p w14:paraId="783DFDF9" w14:textId="77777777" w:rsidR="00DD3BCB" w:rsidRPr="00DD3BCB" w:rsidRDefault="00DD3BCB" w:rsidP="00DD3BCB">
      <w:pPr>
        <w:pStyle w:val="Normaalweb"/>
        <w:shd w:val="clear" w:color="auto" w:fill="FFFFFF"/>
        <w:spacing w:before="0" w:beforeAutospacing="0"/>
        <w:rPr>
          <w:rFonts w:asciiTheme="minorHAnsi" w:hAnsiTheme="minorHAnsi" w:cstheme="minorHAnsi"/>
        </w:rPr>
      </w:pPr>
      <w:r w:rsidRPr="00DD3BCB">
        <w:rPr>
          <w:rFonts w:asciiTheme="minorHAnsi" w:hAnsiTheme="minorHAnsi" w:cstheme="minorHAnsi"/>
        </w:rPr>
        <w:t>Voor leerlingen van het vmbo die extra ondersteuning nodig hebben is er soms </w:t>
      </w:r>
      <w:hyperlink r:id="rId11" w:history="1">
        <w:r w:rsidRPr="00DD3BCB">
          <w:rPr>
            <w:rStyle w:val="Hyperlink"/>
            <w:rFonts w:asciiTheme="minorHAnsi" w:hAnsiTheme="minorHAnsi" w:cstheme="minorHAnsi"/>
            <w:color w:val="auto"/>
            <w:u w:val="none"/>
          </w:rPr>
          <w:t>leerwegondersteuning</w:t>
        </w:r>
      </w:hyperlink>
      <w:r w:rsidRPr="00DD3BCB">
        <w:rPr>
          <w:rFonts w:asciiTheme="minorHAnsi" w:hAnsiTheme="minorHAnsi" w:cstheme="minorHAnsi"/>
        </w:rPr>
        <w:t> (</w:t>
      </w:r>
      <w:proofErr w:type="spellStart"/>
      <w:r w:rsidRPr="00DD3BCB">
        <w:rPr>
          <w:rFonts w:asciiTheme="minorHAnsi" w:hAnsiTheme="minorHAnsi" w:cstheme="minorHAnsi"/>
        </w:rPr>
        <w:t>lwoo</w:t>
      </w:r>
      <w:proofErr w:type="spellEnd"/>
      <w:r w:rsidRPr="00DD3BCB">
        <w:rPr>
          <w:rFonts w:asciiTheme="minorHAnsi" w:hAnsiTheme="minorHAnsi" w:cstheme="minorHAnsi"/>
        </w:rPr>
        <w:t>) op de school. Deze extra ondersteuning bestaat bijvoorbeeld uit bijlessen of huiswerkbegeleiding.</w:t>
      </w:r>
    </w:p>
    <w:p w14:paraId="767A552C" w14:textId="77777777" w:rsidR="00DD3BCB" w:rsidRPr="00DD3BCB" w:rsidRDefault="00DD3BCB" w:rsidP="00DD3BCB">
      <w:pPr>
        <w:pStyle w:val="Kop2"/>
        <w:shd w:val="clear" w:color="auto" w:fill="FFFFFF"/>
        <w:rPr>
          <w:rFonts w:asciiTheme="minorHAnsi" w:hAnsiTheme="minorHAnsi" w:cstheme="minorHAnsi"/>
          <w:color w:val="auto"/>
          <w:sz w:val="24"/>
          <w:szCs w:val="24"/>
          <w:u w:val="single"/>
        </w:rPr>
      </w:pPr>
      <w:r w:rsidRPr="00DD3BCB">
        <w:rPr>
          <w:rFonts w:asciiTheme="minorHAnsi" w:hAnsiTheme="minorHAnsi" w:cstheme="minorHAnsi"/>
          <w:color w:val="auto"/>
          <w:sz w:val="24"/>
          <w:szCs w:val="24"/>
          <w:u w:val="single"/>
        </w:rPr>
        <w:t>Niveau havo</w:t>
      </w:r>
    </w:p>
    <w:p w14:paraId="4E22791C" w14:textId="77777777" w:rsidR="00DD3BCB" w:rsidRPr="00DD3BCB" w:rsidRDefault="00DD3BCB" w:rsidP="00DD3BCB">
      <w:pPr>
        <w:pStyle w:val="Normaalweb"/>
        <w:shd w:val="clear" w:color="auto" w:fill="FFFFFF"/>
        <w:spacing w:before="0" w:beforeAutospacing="0"/>
        <w:rPr>
          <w:rFonts w:asciiTheme="minorHAnsi" w:hAnsiTheme="minorHAnsi" w:cstheme="minorHAnsi"/>
        </w:rPr>
      </w:pPr>
      <w:r w:rsidRPr="00DD3BCB">
        <w:rPr>
          <w:rFonts w:asciiTheme="minorHAnsi" w:hAnsiTheme="minorHAnsi" w:cstheme="minorHAnsi"/>
        </w:rPr>
        <w:t>Havo staat voor ‘hoger algemeen voortgezet onderwijs’. Het havo duurt vijf jaar en bereidt leerlingen voor op het hoger beroepsonderwijs (hbo). Maar sommige leerlingen stromen na hun eindexamen door </w:t>
      </w:r>
      <w:hyperlink r:id="rId12" w:history="1">
        <w:r w:rsidRPr="00DD3BCB">
          <w:rPr>
            <w:rStyle w:val="Hyperlink"/>
            <w:rFonts w:asciiTheme="minorHAnsi" w:hAnsiTheme="minorHAnsi" w:cstheme="minorHAnsi"/>
            <w:color w:val="auto"/>
            <w:u w:val="none"/>
          </w:rPr>
          <w:t>van havo naar vwo</w:t>
        </w:r>
      </w:hyperlink>
      <w:r w:rsidRPr="00DD3BCB">
        <w:rPr>
          <w:rFonts w:asciiTheme="minorHAnsi" w:hAnsiTheme="minorHAnsi" w:cstheme="minorHAnsi"/>
        </w:rPr>
        <w:t>. Er is ook een kleine groep die zich inschrijft voor een mbo-opleiding.</w:t>
      </w:r>
    </w:p>
    <w:p w14:paraId="1B8D1864" w14:textId="77777777" w:rsidR="00DD3BCB" w:rsidRPr="00DD3BCB" w:rsidRDefault="00DD3BCB" w:rsidP="00DD3BCB">
      <w:pPr>
        <w:pStyle w:val="Normaalweb"/>
        <w:shd w:val="clear" w:color="auto" w:fill="FFFFFF"/>
        <w:spacing w:before="0" w:beforeAutospacing="0"/>
        <w:rPr>
          <w:rFonts w:asciiTheme="minorHAnsi" w:hAnsiTheme="minorHAnsi" w:cstheme="minorHAnsi"/>
        </w:rPr>
      </w:pPr>
      <w:r w:rsidRPr="00DD3BCB">
        <w:rPr>
          <w:rFonts w:asciiTheme="minorHAnsi" w:hAnsiTheme="minorHAnsi" w:cstheme="minorHAnsi"/>
        </w:rPr>
        <w:t>Het tempo en niveau van het havo is hoger dan van het vmbo. Leerlingen moeten bijvoorbeeld zelfstandiger werken en krijgen meer huiswerk. Bovendien is het onderwijsniveau theoretischer dan vmbo-t.</w:t>
      </w:r>
    </w:p>
    <w:p w14:paraId="0EED796A" w14:textId="77777777" w:rsidR="00DD3BCB" w:rsidRPr="00DD3BCB" w:rsidRDefault="00DD3BCB" w:rsidP="00DD3BCB">
      <w:pPr>
        <w:pStyle w:val="Normaalweb"/>
        <w:shd w:val="clear" w:color="auto" w:fill="FFFFFF"/>
        <w:spacing w:before="0" w:beforeAutospacing="0"/>
        <w:rPr>
          <w:rFonts w:asciiTheme="minorHAnsi" w:hAnsiTheme="minorHAnsi" w:cstheme="minorHAnsi"/>
        </w:rPr>
      </w:pPr>
      <w:r w:rsidRPr="00DD3BCB">
        <w:rPr>
          <w:rFonts w:asciiTheme="minorHAnsi" w:hAnsiTheme="minorHAnsi" w:cstheme="minorHAnsi"/>
        </w:rPr>
        <w:t>In de onderbouw, de eerste, tweede en derde klas, volgen leerlingen algemene vakken op het havo. Daarna kiezen havisten één of meerdere van de onderstaande </w:t>
      </w:r>
      <w:hyperlink r:id="rId13" w:history="1">
        <w:r w:rsidRPr="00DD3BCB">
          <w:rPr>
            <w:rStyle w:val="Hyperlink"/>
            <w:rFonts w:asciiTheme="minorHAnsi" w:hAnsiTheme="minorHAnsi" w:cstheme="minorHAnsi"/>
            <w:color w:val="auto"/>
            <w:u w:val="none"/>
          </w:rPr>
          <w:t>profielen</w:t>
        </w:r>
      </w:hyperlink>
      <w:r w:rsidRPr="00DD3BCB">
        <w:rPr>
          <w:rFonts w:asciiTheme="minorHAnsi" w:hAnsiTheme="minorHAnsi" w:cstheme="minorHAnsi"/>
        </w:rPr>
        <w:t>:</w:t>
      </w:r>
    </w:p>
    <w:p w14:paraId="47579D1E" w14:textId="77777777" w:rsidR="00DD3BCB" w:rsidRPr="00DD3BCB" w:rsidRDefault="00DD3BCB" w:rsidP="00DD3BCB">
      <w:pPr>
        <w:numPr>
          <w:ilvl w:val="0"/>
          <w:numId w:val="3"/>
        </w:numPr>
        <w:shd w:val="clear" w:color="auto" w:fill="FFFFFF"/>
        <w:spacing w:before="100" w:beforeAutospacing="1" w:after="100" w:afterAutospacing="1" w:line="240" w:lineRule="auto"/>
        <w:rPr>
          <w:rFonts w:cstheme="minorHAnsi"/>
          <w:sz w:val="24"/>
          <w:szCs w:val="24"/>
        </w:rPr>
      </w:pPr>
      <w:r w:rsidRPr="00DD3BCB">
        <w:rPr>
          <w:rFonts w:cstheme="minorHAnsi"/>
          <w:sz w:val="24"/>
          <w:szCs w:val="24"/>
        </w:rPr>
        <w:t>natuur en techniek (</w:t>
      </w:r>
      <w:proofErr w:type="spellStart"/>
      <w:r w:rsidRPr="00DD3BCB">
        <w:rPr>
          <w:rFonts w:cstheme="minorHAnsi"/>
          <w:sz w:val="24"/>
          <w:szCs w:val="24"/>
        </w:rPr>
        <w:t>n&amp;t</w:t>
      </w:r>
      <w:proofErr w:type="spellEnd"/>
      <w:r w:rsidRPr="00DD3BCB">
        <w:rPr>
          <w:rFonts w:cstheme="minorHAnsi"/>
          <w:sz w:val="24"/>
          <w:szCs w:val="24"/>
        </w:rPr>
        <w:t>);</w:t>
      </w:r>
    </w:p>
    <w:p w14:paraId="073357ED" w14:textId="77777777" w:rsidR="00DD3BCB" w:rsidRPr="00DD3BCB" w:rsidRDefault="00DD3BCB" w:rsidP="00DD3BCB">
      <w:pPr>
        <w:numPr>
          <w:ilvl w:val="0"/>
          <w:numId w:val="3"/>
        </w:numPr>
        <w:shd w:val="clear" w:color="auto" w:fill="FFFFFF"/>
        <w:spacing w:before="100" w:beforeAutospacing="1" w:after="100" w:afterAutospacing="1" w:line="240" w:lineRule="auto"/>
        <w:rPr>
          <w:rFonts w:cstheme="minorHAnsi"/>
          <w:sz w:val="24"/>
          <w:szCs w:val="24"/>
        </w:rPr>
      </w:pPr>
      <w:r w:rsidRPr="00DD3BCB">
        <w:rPr>
          <w:rFonts w:cstheme="minorHAnsi"/>
          <w:sz w:val="24"/>
          <w:szCs w:val="24"/>
        </w:rPr>
        <w:t>natuur en gezondheid (</w:t>
      </w:r>
      <w:proofErr w:type="spellStart"/>
      <w:r w:rsidRPr="00DD3BCB">
        <w:rPr>
          <w:rFonts w:cstheme="minorHAnsi"/>
          <w:sz w:val="24"/>
          <w:szCs w:val="24"/>
        </w:rPr>
        <w:t>n&amp;g</w:t>
      </w:r>
      <w:proofErr w:type="spellEnd"/>
      <w:r w:rsidRPr="00DD3BCB">
        <w:rPr>
          <w:rFonts w:cstheme="minorHAnsi"/>
          <w:sz w:val="24"/>
          <w:szCs w:val="24"/>
        </w:rPr>
        <w:t>);</w:t>
      </w:r>
    </w:p>
    <w:p w14:paraId="57C0D246" w14:textId="77777777" w:rsidR="00DD3BCB" w:rsidRPr="00DD3BCB" w:rsidRDefault="00DD3BCB" w:rsidP="00DD3BCB">
      <w:pPr>
        <w:numPr>
          <w:ilvl w:val="0"/>
          <w:numId w:val="3"/>
        </w:numPr>
        <w:shd w:val="clear" w:color="auto" w:fill="FFFFFF"/>
        <w:spacing w:before="100" w:beforeAutospacing="1" w:after="100" w:afterAutospacing="1" w:line="240" w:lineRule="auto"/>
        <w:rPr>
          <w:rFonts w:cstheme="minorHAnsi"/>
          <w:sz w:val="24"/>
          <w:szCs w:val="24"/>
        </w:rPr>
      </w:pPr>
      <w:r w:rsidRPr="00DD3BCB">
        <w:rPr>
          <w:rFonts w:cstheme="minorHAnsi"/>
          <w:sz w:val="24"/>
          <w:szCs w:val="24"/>
        </w:rPr>
        <w:t>economie en maatschappij (</w:t>
      </w:r>
      <w:proofErr w:type="spellStart"/>
      <w:r w:rsidRPr="00DD3BCB">
        <w:rPr>
          <w:rFonts w:cstheme="minorHAnsi"/>
          <w:sz w:val="24"/>
          <w:szCs w:val="24"/>
        </w:rPr>
        <w:t>e&amp;m</w:t>
      </w:r>
      <w:proofErr w:type="spellEnd"/>
      <w:r w:rsidRPr="00DD3BCB">
        <w:rPr>
          <w:rFonts w:cstheme="minorHAnsi"/>
          <w:sz w:val="24"/>
          <w:szCs w:val="24"/>
        </w:rPr>
        <w:t>);</w:t>
      </w:r>
    </w:p>
    <w:p w14:paraId="1B4FA398" w14:textId="77777777" w:rsidR="00DD3BCB" w:rsidRPr="00DD3BCB" w:rsidRDefault="00DD3BCB" w:rsidP="00DD3BCB">
      <w:pPr>
        <w:numPr>
          <w:ilvl w:val="0"/>
          <w:numId w:val="3"/>
        </w:numPr>
        <w:shd w:val="clear" w:color="auto" w:fill="FFFFFF"/>
        <w:spacing w:before="100" w:beforeAutospacing="1" w:after="100" w:afterAutospacing="1" w:line="240" w:lineRule="auto"/>
        <w:rPr>
          <w:rFonts w:cstheme="minorHAnsi"/>
          <w:sz w:val="24"/>
          <w:szCs w:val="24"/>
        </w:rPr>
      </w:pPr>
      <w:r w:rsidRPr="00DD3BCB">
        <w:rPr>
          <w:rFonts w:cstheme="minorHAnsi"/>
          <w:sz w:val="24"/>
          <w:szCs w:val="24"/>
        </w:rPr>
        <w:t>cultuur en maatschappij (</w:t>
      </w:r>
      <w:proofErr w:type="spellStart"/>
      <w:r w:rsidRPr="00DD3BCB">
        <w:rPr>
          <w:rFonts w:cstheme="minorHAnsi"/>
          <w:sz w:val="24"/>
          <w:szCs w:val="24"/>
        </w:rPr>
        <w:t>c&amp;m</w:t>
      </w:r>
      <w:proofErr w:type="spellEnd"/>
      <w:r w:rsidRPr="00DD3BCB">
        <w:rPr>
          <w:rFonts w:cstheme="minorHAnsi"/>
          <w:sz w:val="24"/>
          <w:szCs w:val="24"/>
        </w:rPr>
        <w:t>).</w:t>
      </w:r>
    </w:p>
    <w:p w14:paraId="5943C1BA" w14:textId="77777777" w:rsidR="00DD3BCB" w:rsidRPr="00DD3BCB" w:rsidRDefault="00DD3BCB" w:rsidP="00DD3BCB">
      <w:pPr>
        <w:pStyle w:val="Kop2"/>
        <w:shd w:val="clear" w:color="auto" w:fill="FFFFFF"/>
        <w:rPr>
          <w:rFonts w:asciiTheme="minorHAnsi" w:hAnsiTheme="minorHAnsi" w:cstheme="minorHAnsi"/>
          <w:color w:val="auto"/>
          <w:sz w:val="24"/>
          <w:szCs w:val="24"/>
          <w:u w:val="single"/>
        </w:rPr>
      </w:pPr>
      <w:r w:rsidRPr="00DD3BCB">
        <w:rPr>
          <w:rFonts w:asciiTheme="minorHAnsi" w:hAnsiTheme="minorHAnsi" w:cstheme="minorHAnsi"/>
          <w:color w:val="auto"/>
          <w:sz w:val="24"/>
          <w:szCs w:val="24"/>
          <w:u w:val="single"/>
        </w:rPr>
        <w:t>Niveau vwo</w:t>
      </w:r>
    </w:p>
    <w:p w14:paraId="176BEFAA" w14:textId="77777777" w:rsidR="00DD3BCB" w:rsidRPr="00DD3BCB" w:rsidRDefault="00DD3BCB" w:rsidP="00DD3BCB">
      <w:pPr>
        <w:pStyle w:val="Normaalweb"/>
        <w:shd w:val="clear" w:color="auto" w:fill="FFFFFF"/>
        <w:spacing w:before="0" w:beforeAutospacing="0"/>
        <w:rPr>
          <w:rFonts w:asciiTheme="minorHAnsi" w:hAnsiTheme="minorHAnsi" w:cstheme="minorHAnsi"/>
        </w:rPr>
      </w:pPr>
      <w:r w:rsidRPr="00DD3BCB">
        <w:rPr>
          <w:rFonts w:asciiTheme="minorHAnsi" w:hAnsiTheme="minorHAnsi" w:cstheme="minorHAnsi"/>
        </w:rPr>
        <w:t>Vwo staat voor ‘voorbereidend wetenschappelijk onderwijs’. Het vwo duurt zes jaar en bereidt leerlingen voor op een wetenschappelijke opleiding aan de universiteit. Deze onderwijssoort is dan ook het meest theoretisch. Het vwo bestaat uit twee richtingen: het atheneum en het gymnasium. Het belangrijkste verschil is dat op het gymnasium de vakken Grieks en Latijn worden gegeven. De meeste leerlingen stromen na hun eindexamen door naar de universiteit. Maar er is ook een groep leerlingen die voor een meer praktische hbo-opleiding kiest.</w:t>
      </w:r>
    </w:p>
    <w:p w14:paraId="38B8780A" w14:textId="4A40C9FF" w:rsidR="00DD3BCB" w:rsidRDefault="00DD3BCB" w:rsidP="005529C4">
      <w:pPr>
        <w:pStyle w:val="Normaalweb"/>
        <w:shd w:val="clear" w:color="auto" w:fill="FFFFFF"/>
        <w:spacing w:before="0" w:beforeAutospacing="0"/>
      </w:pPr>
      <w:r w:rsidRPr="00DD3BCB">
        <w:rPr>
          <w:rFonts w:asciiTheme="minorHAnsi" w:hAnsiTheme="minorHAnsi" w:cstheme="minorHAnsi"/>
        </w:rPr>
        <w:t>In de onderbouw, de eerste, tweede en derde klas, volgen leerlingen algemene vakken op het vwo. Daarna kiezen zij net als de havisten één of meerdere </w:t>
      </w:r>
      <w:hyperlink r:id="rId14" w:history="1">
        <w:r w:rsidRPr="00DD3BCB">
          <w:rPr>
            <w:rStyle w:val="Hyperlink"/>
            <w:rFonts w:asciiTheme="minorHAnsi" w:hAnsiTheme="minorHAnsi" w:cstheme="minorHAnsi"/>
            <w:color w:val="auto"/>
            <w:u w:val="none"/>
          </w:rPr>
          <w:t>profielen</w:t>
        </w:r>
      </w:hyperlink>
      <w:r w:rsidRPr="00DD3BCB">
        <w:rPr>
          <w:rFonts w:asciiTheme="minorHAnsi" w:hAnsiTheme="minorHAnsi" w:cstheme="minorHAnsi"/>
        </w:rPr>
        <w:t>: natuur &amp; techniek, natuur &amp; gezondheid, economie &amp; maatschappij of cultuur &amp; maatschappij.</w:t>
      </w:r>
    </w:p>
    <w:sectPr w:rsidR="00DD3BCB">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400D0" w14:textId="77777777" w:rsidR="005529C4" w:rsidRDefault="005529C4" w:rsidP="005529C4">
      <w:pPr>
        <w:spacing w:after="0" w:line="240" w:lineRule="auto"/>
      </w:pPr>
      <w:r>
        <w:separator/>
      </w:r>
    </w:p>
  </w:endnote>
  <w:endnote w:type="continuationSeparator" w:id="0">
    <w:p w14:paraId="3B89A070" w14:textId="77777777" w:rsidR="005529C4" w:rsidRDefault="005529C4" w:rsidP="0055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CF38" w14:textId="77777777" w:rsidR="005529C4" w:rsidRDefault="005529C4" w:rsidP="005529C4">
      <w:pPr>
        <w:spacing w:after="0" w:line="240" w:lineRule="auto"/>
      </w:pPr>
      <w:r>
        <w:separator/>
      </w:r>
    </w:p>
  </w:footnote>
  <w:footnote w:type="continuationSeparator" w:id="0">
    <w:p w14:paraId="43258650" w14:textId="77777777" w:rsidR="005529C4" w:rsidRDefault="005529C4" w:rsidP="00552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CF79" w14:textId="50776425" w:rsidR="005529C4" w:rsidRPr="00DD3BCB" w:rsidRDefault="005529C4" w:rsidP="005529C4">
    <w:pPr>
      <w:pStyle w:val="Kop1"/>
      <w:shd w:val="clear" w:color="auto" w:fill="FFFFFF"/>
      <w:spacing w:before="0"/>
      <w:ind w:left="708" w:firstLine="708"/>
      <w:rPr>
        <w:rFonts w:asciiTheme="minorHAnsi" w:hAnsiTheme="minorHAnsi" w:cstheme="minorHAnsi"/>
        <w:color w:val="auto"/>
        <w:sz w:val="28"/>
        <w:szCs w:val="28"/>
      </w:rPr>
    </w:pPr>
    <w:r w:rsidRPr="00DD3BCB">
      <w:rPr>
        <w:rFonts w:asciiTheme="minorHAnsi" w:hAnsiTheme="minorHAnsi" w:cstheme="minorHAnsi"/>
        <w:b/>
        <w:bCs/>
        <w:color w:val="auto"/>
        <w:sz w:val="28"/>
        <w:szCs w:val="28"/>
      </w:rPr>
      <w:t>Uitleg niveaus voortgezet onderwijs</w:t>
    </w:r>
  </w:p>
  <w:p w14:paraId="02387C2B" w14:textId="77777777" w:rsidR="005529C4" w:rsidRDefault="005529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00393"/>
    <w:multiLevelType w:val="multilevel"/>
    <w:tmpl w:val="BB24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6F7A31"/>
    <w:multiLevelType w:val="multilevel"/>
    <w:tmpl w:val="0018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BF55B7"/>
    <w:multiLevelType w:val="multilevel"/>
    <w:tmpl w:val="0B5C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9255113">
    <w:abstractNumId w:val="0"/>
  </w:num>
  <w:num w:numId="2" w16cid:durableId="1226068956">
    <w:abstractNumId w:val="2"/>
  </w:num>
  <w:num w:numId="3" w16cid:durableId="579339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CB"/>
    <w:rsid w:val="0006770E"/>
    <w:rsid w:val="005529C4"/>
    <w:rsid w:val="00DD3B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7D3A"/>
  <w15:chartTrackingRefBased/>
  <w15:docId w15:val="{024DCDA7-AA27-45F6-AAD6-57E04056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3BCB"/>
  </w:style>
  <w:style w:type="paragraph" w:styleId="Kop1">
    <w:name w:val="heading 1"/>
    <w:basedOn w:val="Standaard"/>
    <w:next w:val="Standaard"/>
    <w:link w:val="Kop1Char"/>
    <w:uiPriority w:val="9"/>
    <w:qFormat/>
    <w:rsid w:val="00DD3B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D3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D3BCB"/>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D3BCB"/>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unhideWhenUsed/>
    <w:rsid w:val="00DD3BC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D3BCB"/>
    <w:rPr>
      <w:color w:val="0000FF"/>
      <w:u w:val="single"/>
    </w:rPr>
  </w:style>
  <w:style w:type="paragraph" w:styleId="Lijstalinea">
    <w:name w:val="List Paragraph"/>
    <w:basedOn w:val="Standaard"/>
    <w:uiPriority w:val="34"/>
    <w:qFormat/>
    <w:rsid w:val="00DD3BCB"/>
    <w:pPr>
      <w:ind w:left="720"/>
      <w:contextualSpacing/>
    </w:pPr>
  </w:style>
  <w:style w:type="paragraph" w:styleId="Koptekst">
    <w:name w:val="header"/>
    <w:basedOn w:val="Standaard"/>
    <w:link w:val="KoptekstChar"/>
    <w:uiPriority w:val="99"/>
    <w:unhideWhenUsed/>
    <w:rsid w:val="005529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29C4"/>
  </w:style>
  <w:style w:type="paragraph" w:styleId="Voettekst">
    <w:name w:val="footer"/>
    <w:basedOn w:val="Standaard"/>
    <w:link w:val="VoettekstChar"/>
    <w:uiPriority w:val="99"/>
    <w:unhideWhenUsed/>
    <w:rsid w:val="005529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2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nderwijsconsument.nl/profielkeuze-de-bovenbouw-van-het-havo-en-vw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nderwijsconsument.nl/hoe-stroom-ik-door-van-havo-naar-vw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nderwijsconsument.nl/leerwegondersteunend-onderwij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onderwijsconsument.nl/hoe-stroom-ik-door-van-vmbo-naar-hav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nderwijsconsument.nl/profielkeuze-de-bovenbouw-van-het-havo-en-vw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6" ma:contentTypeDescription="Een nieuw document maken." ma:contentTypeScope="" ma:versionID="94e8bab5ecaa76e0e43ef45227846979">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766afbe674290ed82f1128fa33ba342c"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26b296f-c986-4945-a44d-96d9f582ad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4ab26d2-3446-4bf3-8ad7-0b31b7eed0ac}" ma:internalName="TaxCatchAll" ma:showField="CatchAllData" ma:web="c32abb0f-58fc-47cf-8a68-e0e1b5fe90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e7a101-0ec6-43a0-ba28-11dd55ed9ec8">
      <Terms xmlns="http://schemas.microsoft.com/office/infopath/2007/PartnerControls"/>
    </lcf76f155ced4ddcb4097134ff3c332f>
    <TaxCatchAll xmlns="c32abb0f-58fc-47cf-8a68-e0e1b5fe90b8" xsi:nil="true"/>
  </documentManagement>
</p:properties>
</file>

<file path=customXml/itemProps1.xml><?xml version="1.0" encoding="utf-8"?>
<ds:datastoreItem xmlns:ds="http://schemas.openxmlformats.org/officeDocument/2006/customXml" ds:itemID="{3398206C-6AC2-478B-9842-515F0D9B343B}">
  <ds:schemaRefs>
    <ds:schemaRef ds:uri="http://schemas.microsoft.com/sharepoint/v3/contenttype/forms"/>
  </ds:schemaRefs>
</ds:datastoreItem>
</file>

<file path=customXml/itemProps2.xml><?xml version="1.0" encoding="utf-8"?>
<ds:datastoreItem xmlns:ds="http://schemas.openxmlformats.org/officeDocument/2006/customXml" ds:itemID="{ECE98A33-797A-4DEB-A13A-F59E9CC42596}"/>
</file>

<file path=customXml/itemProps3.xml><?xml version="1.0" encoding="utf-8"?>
<ds:datastoreItem xmlns:ds="http://schemas.openxmlformats.org/officeDocument/2006/customXml" ds:itemID="{0236E50C-E32D-4B1D-8319-96B9F78B4EDB}">
  <ds:schemaRefs>
    <ds:schemaRef ds:uri="http://schemas.microsoft.com/office/2006/metadata/properties"/>
    <ds:schemaRef ds:uri="http://schemas.microsoft.com/office/infopath/2007/PartnerControls"/>
    <ds:schemaRef ds:uri="dce7a101-0ec6-43a0-ba28-11dd55ed9ec8"/>
    <ds:schemaRef ds:uri="c32abb0f-58fc-47cf-8a68-e0e1b5fe90b8"/>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794</Words>
  <Characters>4368</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Vorsteveld, Joyce</dc:creator>
  <cp:keywords/>
  <dc:description/>
  <cp:lastModifiedBy>Berge, Martijn ten</cp:lastModifiedBy>
  <cp:revision>2</cp:revision>
  <dcterms:created xsi:type="dcterms:W3CDTF">2023-01-26T16:33:00Z</dcterms:created>
  <dcterms:modified xsi:type="dcterms:W3CDTF">2023-01-26T16:33:00Z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